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BA" w:rsidRPr="00027918" w:rsidRDefault="00027918" w:rsidP="00027918">
      <w:pPr>
        <w:shd w:val="clear" w:color="auto" w:fill="FFFFFF"/>
        <w:spacing w:before="72" w:after="7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.6pt" o:hralign="center" o:hrstd="t" o:hrnoshade="t" o:hr="t" fillcolor="#999" stroked="f"/>
        </w:pict>
      </w:r>
    </w:p>
    <w:p w:rsidR="00027918" w:rsidRPr="00027918" w:rsidRDefault="00422BBA" w:rsidP="00027918">
      <w:pPr>
        <w:pStyle w:val="1"/>
        <w:shd w:val="clear" w:color="auto" w:fill="FFFFFF"/>
        <w:spacing w:before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027918" w:rsidRPr="0002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 дорожного движения 2015 год</w:t>
      </w:r>
    </w:p>
    <w:p w:rsidR="00027918" w:rsidRPr="00027918" w:rsidRDefault="00027918" w:rsidP="00027918">
      <w:pPr>
        <w:pStyle w:val="1"/>
        <w:shd w:val="clear" w:color="auto" w:fill="FFFFFF"/>
        <w:spacing w:before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BBA" w:rsidRPr="00027918" w:rsidRDefault="00422BBA" w:rsidP="00027918">
      <w:pPr>
        <w:pStyle w:val="1"/>
        <w:shd w:val="clear" w:color="auto" w:fill="FFFFFF"/>
        <w:spacing w:before="0" w:line="288" w:lineRule="atLeast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2791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  <w:t>4. Обязанности пешеходов</w:t>
      </w:r>
    </w:p>
    <w:p w:rsidR="00422BBA" w:rsidRPr="00027918" w:rsidRDefault="00422BBA" w:rsidP="00027918">
      <w:pPr>
        <w:pStyle w:val="a9"/>
        <w:shd w:val="clear" w:color="auto" w:fill="F3F3F3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bookmarkStart w:id="0" w:name="4.1."/>
      <w:bookmarkEnd w:id="0"/>
      <w:r w:rsidRPr="00027918">
        <w:rPr>
          <w:rStyle w:val="aa"/>
          <w:color w:val="000000"/>
          <w:bdr w:val="none" w:sz="0" w:space="0" w:color="auto" w:frame="1"/>
        </w:rPr>
        <w:t>4.1.</w:t>
      </w:r>
      <w:r w:rsidRPr="00027918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027918">
        <w:rPr>
          <w:color w:val="000000"/>
        </w:rPr>
        <w:t xml:space="preserve">Пешеходы должны двигаться по тротуарам, пешеходным дорожкам, </w:t>
      </w:r>
      <w:proofErr w:type="spellStart"/>
      <w:r w:rsidRPr="00027918">
        <w:rPr>
          <w:color w:val="000000"/>
        </w:rPr>
        <w:t>велопешеходным</w:t>
      </w:r>
      <w:proofErr w:type="spellEnd"/>
      <w:r w:rsidRPr="00027918">
        <w:rPr>
          <w:color w:val="000000"/>
        </w:rPr>
        <w:t xml:space="preserve">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422BBA" w:rsidRPr="00027918" w:rsidRDefault="00422BBA" w:rsidP="00027918">
      <w:pPr>
        <w:pStyle w:val="a9"/>
        <w:shd w:val="clear" w:color="auto" w:fill="F3F3F3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027918">
        <w:rPr>
          <w:color w:val="000000"/>
        </w:rPr>
        <w:t xml:space="preserve">При отсутствии тротуаров, пешеходных дорожек, </w:t>
      </w:r>
      <w:proofErr w:type="spellStart"/>
      <w:r w:rsidRPr="00027918">
        <w:rPr>
          <w:color w:val="000000"/>
        </w:rPr>
        <w:t>велопешеходных</w:t>
      </w:r>
      <w:proofErr w:type="spellEnd"/>
      <w:r w:rsidRPr="00027918">
        <w:rPr>
          <w:color w:val="000000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</w:p>
    <w:p w:rsidR="00422BBA" w:rsidRPr="00027918" w:rsidRDefault="00422BBA" w:rsidP="00027918">
      <w:pPr>
        <w:pStyle w:val="a9"/>
        <w:shd w:val="clear" w:color="auto" w:fill="F3F3F3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027918">
        <w:rPr>
          <w:color w:val="000000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</w:t>
      </w:r>
      <w:proofErr w:type="gramStart"/>
      <w:r w:rsidRPr="00027918">
        <w:rPr>
          <w:color w:val="000000"/>
        </w:rPr>
        <w:t>.</w:t>
      </w:r>
      <w:proofErr w:type="gramEnd"/>
      <w:r w:rsidRPr="00027918">
        <w:rPr>
          <w:color w:val="000000"/>
        </w:rPr>
        <w:br/>
      </w:r>
      <w:r w:rsidRPr="00027918">
        <w:rPr>
          <w:rStyle w:val="gray"/>
          <w:color w:val="000000"/>
          <w:bdr w:val="none" w:sz="0" w:space="0" w:color="auto" w:frame="1"/>
        </w:rPr>
        <w:t>(</w:t>
      </w:r>
      <w:proofErr w:type="gramStart"/>
      <w:r w:rsidRPr="00027918">
        <w:rPr>
          <w:rStyle w:val="gray"/>
          <w:color w:val="000000"/>
          <w:bdr w:val="none" w:sz="0" w:space="0" w:color="auto" w:frame="1"/>
        </w:rPr>
        <w:t>в</w:t>
      </w:r>
      <w:proofErr w:type="gramEnd"/>
      <w:r w:rsidRPr="00027918">
        <w:rPr>
          <w:rStyle w:val="gray"/>
          <w:color w:val="000000"/>
          <w:bdr w:val="none" w:sz="0" w:space="0" w:color="auto" w:frame="1"/>
        </w:rPr>
        <w:t xml:space="preserve"> ред. Постановления Правительства РФ от 14.12.2005 N 767)</w:t>
      </w:r>
    </w:p>
    <w:p w:rsidR="00422BBA" w:rsidRPr="00027918" w:rsidRDefault="00422BBA" w:rsidP="00027918">
      <w:pPr>
        <w:pStyle w:val="a9"/>
        <w:shd w:val="clear" w:color="auto" w:fill="F3F3F3"/>
        <w:spacing w:before="0" w:beforeAutospacing="0" w:after="0" w:afterAutospacing="0" w:line="240" w:lineRule="atLeast"/>
        <w:ind w:firstLine="709"/>
        <w:jc w:val="both"/>
        <w:rPr>
          <w:b/>
          <w:color w:val="000000"/>
        </w:rPr>
      </w:pPr>
      <w:bookmarkStart w:id="1" w:name=""/>
      <w:bookmarkEnd w:id="1"/>
      <w:r w:rsidRPr="00027918">
        <w:rPr>
          <w:b/>
          <w:color w:val="000000"/>
          <w:highlight w:val="yellow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населённых пунктов пешеходы обязаны, иметь при себе предметы со </w:t>
      </w:r>
      <w:proofErr w:type="spellStart"/>
      <w:r w:rsidRPr="00027918">
        <w:rPr>
          <w:b/>
          <w:color w:val="000000"/>
          <w:highlight w:val="yellow"/>
        </w:rPr>
        <w:t>световозвращающими</w:t>
      </w:r>
      <w:proofErr w:type="spellEnd"/>
      <w:r w:rsidRPr="00027918">
        <w:rPr>
          <w:b/>
          <w:color w:val="000000"/>
          <w:highlight w:val="yellow"/>
        </w:rPr>
        <w:t xml:space="preserve"> элементами и обеспечивать видимость этих предметов водителями транспортных средств. (Вступает с 1 июля 2015 года).</w:t>
      </w:r>
    </w:p>
    <w:p w:rsidR="00422BBA" w:rsidRPr="00027918" w:rsidRDefault="00422BBA" w:rsidP="0002791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7918">
        <w:rPr>
          <w:rFonts w:ascii="Times New Roman" w:hAnsi="Times New Roman" w:cs="Times New Roman"/>
          <w:sz w:val="24"/>
          <w:szCs w:val="24"/>
          <w:lang w:eastAsia="ru-RU"/>
        </w:rPr>
        <w:t xml:space="preserve">Именно эта часть поправок вступит в силу с 1 июля 2015 года. Кроме того, раз уж в Правилах дорожного движения </w:t>
      </w:r>
      <w:r w:rsidRPr="0002791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появится обязанность носить </w:t>
      </w:r>
      <w:proofErr w:type="spellStart"/>
      <w:r w:rsidRPr="00027918">
        <w:rPr>
          <w:rFonts w:ascii="Times New Roman" w:hAnsi="Times New Roman" w:cs="Times New Roman"/>
          <w:b/>
          <w:sz w:val="24"/>
          <w:szCs w:val="24"/>
          <w:lang w:eastAsia="ru-RU"/>
        </w:rPr>
        <w:t>фликеры</w:t>
      </w:r>
      <w:proofErr w:type="spellEnd"/>
      <w:r w:rsidRPr="00027918">
        <w:rPr>
          <w:rFonts w:ascii="Times New Roman" w:hAnsi="Times New Roman" w:cs="Times New Roman"/>
          <w:b/>
          <w:sz w:val="24"/>
          <w:szCs w:val="24"/>
          <w:lang w:eastAsia="ru-RU"/>
        </w:rPr>
        <w:t>, то возникнет и ответственность за нарушение этих правил - 500 рублей, согласно Кодексу об административных правонарушениях.</w:t>
      </w: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918">
        <w:rPr>
          <w:rFonts w:ascii="Times New Roman" w:hAnsi="Times New Roman" w:cs="Times New Roman"/>
          <w:sz w:val="24"/>
          <w:szCs w:val="24"/>
          <w:lang w:eastAsia="ru-RU"/>
        </w:rPr>
        <w:t xml:space="preserve">То есть тех пешеходов, которые ночью будут застигнуты на обочине дороги без этих </w:t>
      </w:r>
      <w:proofErr w:type="spellStart"/>
      <w:r w:rsidRPr="00027918">
        <w:rPr>
          <w:rFonts w:ascii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027918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элементов, любой гаишник сможет оштрафовать за нарушение правил.</w:t>
      </w: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918">
        <w:rPr>
          <w:rFonts w:ascii="Times New Roman" w:hAnsi="Times New Roman" w:cs="Times New Roman"/>
          <w:sz w:val="24"/>
          <w:szCs w:val="24"/>
          <w:lang w:eastAsia="ru-RU"/>
        </w:rPr>
        <w:t>Именно поэтому срок вступления документа был перенесен более чем на полгода. За это время пешеходам необходимо объяснить новую политику в области безопасности дорожного движения. Не все они водители, и не все внимательно изучают новации, которые появляются в Правилах дорожного движения с завидной регулярностью.</w:t>
      </w: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918">
        <w:rPr>
          <w:rFonts w:ascii="Times New Roman" w:hAnsi="Times New Roman" w:cs="Times New Roman"/>
          <w:sz w:val="24"/>
          <w:szCs w:val="24"/>
          <w:lang w:eastAsia="ru-RU"/>
        </w:rPr>
        <w:t>Как рассказал "Российской газете" глава "Союза пешеходов" Владимир Соколов в России сейчас даже нет национальных стандартов на эти приспособления. В Европе они есть. Согласно им "</w:t>
      </w:r>
      <w:proofErr w:type="spellStart"/>
      <w:r w:rsidRPr="00027918">
        <w:rPr>
          <w:rFonts w:ascii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027918">
        <w:rPr>
          <w:rFonts w:ascii="Times New Roman" w:hAnsi="Times New Roman" w:cs="Times New Roman"/>
          <w:sz w:val="24"/>
          <w:szCs w:val="24"/>
          <w:lang w:eastAsia="ru-RU"/>
        </w:rPr>
        <w:t>" должен быть виден на расстоянии 300 метров в дальнем свете фар и на расстоянии не менее 100 метров в ближнем свете. Эти требования были прописаны не просто так. Тормозной путь автомобиля на скорости 110 км/час превышает 100 метров. Да, у нас на дорогах вне населенных пунктов скорость ограничена 90 км/час. Но наказание возможно только при превышении скорости более чем на 20 км/час. Поэтому большинство водителей едет на скорости 110-120 км/час. Это и быстрее, и не наказуемо.</w:t>
      </w: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caps/>
          <w:color w:val="4F82AC"/>
          <w:sz w:val="24"/>
          <w:szCs w:val="24"/>
          <w:lang w:eastAsia="ru-RU"/>
        </w:rPr>
      </w:pPr>
    </w:p>
    <w:p w:rsidR="00422BBA" w:rsidRPr="00027918" w:rsidRDefault="00422BBA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91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 сожалению, отвечающих европейским стандартам "</w:t>
      </w:r>
      <w:proofErr w:type="spellStart"/>
      <w:r w:rsidRPr="00027918">
        <w:rPr>
          <w:rFonts w:ascii="Times New Roman" w:hAnsi="Times New Roman" w:cs="Times New Roman"/>
          <w:sz w:val="24"/>
          <w:szCs w:val="24"/>
          <w:lang w:eastAsia="ru-RU"/>
        </w:rPr>
        <w:t>фликеров</w:t>
      </w:r>
      <w:proofErr w:type="spellEnd"/>
      <w:r w:rsidRPr="00027918">
        <w:rPr>
          <w:rFonts w:ascii="Times New Roman" w:hAnsi="Times New Roman" w:cs="Times New Roman"/>
          <w:sz w:val="24"/>
          <w:szCs w:val="24"/>
          <w:lang w:eastAsia="ru-RU"/>
        </w:rPr>
        <w:t>" на нашем рынке раз, два и обчелся. Своих производителей нет. Даже катафоты для велосипедов мы предпочитаем закупать в соседних странах, потому что это дешевле, чем производить свои. А раз нет стандартов, значит, на рынок хлынут все возможные "бутафорские" варианты. Они создадут видимость присутствия на рынке нужных устройств, но при этом пешеход по-прежнему останется не защищенным, потому что видимость этих элементов едва превышает 30 метров.</w:t>
      </w:r>
    </w:p>
    <w:p w:rsidR="00F75EC5" w:rsidRPr="00027918" w:rsidRDefault="00F75EC5" w:rsidP="0002791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2095" w:rsidRPr="00027918" w:rsidRDefault="00C72095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b/>
          <w:i/>
          <w:sz w:val="24"/>
          <w:szCs w:val="24"/>
        </w:rPr>
        <w:t xml:space="preserve">Повязки нарукавные светоотражающие </w:t>
      </w:r>
      <w:r w:rsidR="00954EFD" w:rsidRPr="00027918">
        <w:rPr>
          <w:rFonts w:ascii="Times New Roman" w:hAnsi="Times New Roman" w:cs="Times New Roman"/>
          <w:b/>
          <w:i/>
          <w:sz w:val="24"/>
          <w:szCs w:val="24"/>
        </w:rPr>
        <w:t xml:space="preserve">детские и </w:t>
      </w:r>
      <w:r w:rsidR="00C1518E" w:rsidRPr="00027918">
        <w:rPr>
          <w:rFonts w:ascii="Times New Roman" w:hAnsi="Times New Roman" w:cs="Times New Roman"/>
          <w:b/>
          <w:i/>
          <w:sz w:val="24"/>
          <w:szCs w:val="24"/>
        </w:rPr>
        <w:t>взрослые</w:t>
      </w:r>
      <w:r w:rsidRPr="00027918">
        <w:rPr>
          <w:rFonts w:ascii="Times New Roman" w:hAnsi="Times New Roman" w:cs="Times New Roman"/>
          <w:sz w:val="24"/>
          <w:szCs w:val="24"/>
        </w:rPr>
        <w:t>.</w:t>
      </w:r>
    </w:p>
    <w:p w:rsidR="00954EFD" w:rsidRPr="00027918" w:rsidRDefault="00B53C78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 xml:space="preserve">Характеристика товара: </w:t>
      </w:r>
      <w:r w:rsidR="00954EFD" w:rsidRPr="00027918">
        <w:rPr>
          <w:rFonts w:ascii="Times New Roman" w:hAnsi="Times New Roman" w:cs="Times New Roman"/>
          <w:sz w:val="24"/>
          <w:szCs w:val="24"/>
        </w:rPr>
        <w:t xml:space="preserve">взрослые </w:t>
      </w:r>
      <w:r w:rsidR="005F0897" w:rsidRPr="00027918">
        <w:rPr>
          <w:rFonts w:ascii="Times New Roman" w:hAnsi="Times New Roman" w:cs="Times New Roman"/>
          <w:sz w:val="24"/>
          <w:szCs w:val="24"/>
        </w:rPr>
        <w:t>длинна 51 см. и ширина 5</w:t>
      </w:r>
      <w:r w:rsidR="00FD1D19" w:rsidRPr="00027918">
        <w:rPr>
          <w:rFonts w:ascii="Times New Roman" w:hAnsi="Times New Roman" w:cs="Times New Roman"/>
          <w:sz w:val="24"/>
          <w:szCs w:val="24"/>
        </w:rPr>
        <w:t xml:space="preserve"> см, ширина </w:t>
      </w:r>
      <w:proofErr w:type="gramStart"/>
      <w:r w:rsidR="00FD1D19" w:rsidRPr="00027918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="00FD1D19" w:rsidRPr="00027918">
        <w:rPr>
          <w:rFonts w:ascii="Times New Roman" w:hAnsi="Times New Roman" w:cs="Times New Roman"/>
          <w:sz w:val="24"/>
          <w:szCs w:val="24"/>
        </w:rPr>
        <w:t xml:space="preserve"> 2,5 см</w:t>
      </w:r>
    </w:p>
    <w:p w:rsidR="00D1115E" w:rsidRPr="00027918" w:rsidRDefault="00954EFD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 xml:space="preserve">                                              де</w:t>
      </w:r>
      <w:r w:rsidR="00FD1D19" w:rsidRPr="00027918">
        <w:rPr>
          <w:rFonts w:ascii="Times New Roman" w:hAnsi="Times New Roman" w:cs="Times New Roman"/>
          <w:sz w:val="24"/>
          <w:szCs w:val="24"/>
        </w:rPr>
        <w:t xml:space="preserve">тские длина 41 см и ширина 3 см, ширина </w:t>
      </w:r>
      <w:proofErr w:type="gramStart"/>
      <w:r w:rsidR="00FD1D19" w:rsidRPr="00027918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="00FD1D19" w:rsidRPr="00027918">
        <w:rPr>
          <w:rFonts w:ascii="Times New Roman" w:hAnsi="Times New Roman" w:cs="Times New Roman"/>
          <w:sz w:val="24"/>
          <w:szCs w:val="24"/>
        </w:rPr>
        <w:t xml:space="preserve"> 2,5 см</w:t>
      </w:r>
    </w:p>
    <w:p w:rsidR="00954EFD" w:rsidRPr="00027918" w:rsidRDefault="00954EFD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 xml:space="preserve">На липучке. </w:t>
      </w:r>
      <w:r w:rsidR="00D1115E" w:rsidRPr="00027918">
        <w:rPr>
          <w:rFonts w:ascii="Times New Roman" w:hAnsi="Times New Roman" w:cs="Times New Roman"/>
          <w:sz w:val="24"/>
          <w:szCs w:val="24"/>
        </w:rPr>
        <w:t xml:space="preserve">100 % видимость. </w:t>
      </w:r>
    </w:p>
    <w:p w:rsidR="00D1115E" w:rsidRPr="00027918" w:rsidRDefault="00D1115E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 xml:space="preserve">Срок хранения неограничен.  Не подлежит сертификации. </w:t>
      </w:r>
    </w:p>
    <w:p w:rsidR="00A747CE" w:rsidRPr="00027918" w:rsidRDefault="0082646E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 xml:space="preserve">Декларация </w:t>
      </w:r>
      <w:r w:rsidR="00A747CE" w:rsidRPr="00027918">
        <w:rPr>
          <w:rFonts w:ascii="Times New Roman" w:hAnsi="Times New Roman" w:cs="Times New Roman"/>
          <w:sz w:val="24"/>
          <w:szCs w:val="24"/>
        </w:rPr>
        <w:t xml:space="preserve"> имеется.</w:t>
      </w:r>
    </w:p>
    <w:p w:rsidR="00220CCC" w:rsidRPr="00027918" w:rsidRDefault="00220CCC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>Упаковка по 20 шт.</w:t>
      </w:r>
    </w:p>
    <w:p w:rsidR="001F2A75" w:rsidRPr="00027918" w:rsidRDefault="001F2A75" w:rsidP="0002791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918">
        <w:rPr>
          <w:rFonts w:ascii="Times New Roman" w:hAnsi="Times New Roman" w:cs="Times New Roman"/>
          <w:sz w:val="24"/>
          <w:szCs w:val="24"/>
        </w:rPr>
        <w:t>Производство Республика Беларусь.</w:t>
      </w:r>
    </w:p>
    <w:p w:rsidR="00C265B9" w:rsidRPr="00027918" w:rsidRDefault="00C265B9" w:rsidP="0002791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578D5" w:rsidRPr="00027918" w:rsidRDefault="00D1115E" w:rsidP="00027918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279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5E10D9" wp14:editId="26B90636">
            <wp:extent cx="5940425" cy="3952164"/>
            <wp:effectExtent l="19050" t="0" r="3175" b="0"/>
            <wp:docPr id="4" name="Рисунок 4" descr="http://www.gorad.by/get_img?ImageId=3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rad.by/get_img?ImageId=306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2850"/>
        <w:gridCol w:w="2356"/>
        <w:gridCol w:w="2970"/>
      </w:tblGrid>
      <w:tr w:rsidR="002C3A34" w:rsidRPr="00027918" w:rsidTr="00653CBF">
        <w:trPr>
          <w:trHeight w:val="467"/>
        </w:trPr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3A34" w:rsidRPr="00027918" w:rsidRDefault="002C3A34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06с3314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3A34" w:rsidRPr="00027918" w:rsidRDefault="002C3A34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Повязка </w:t>
            </w:r>
            <w:proofErr w:type="spellStart"/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световозвращающая</w:t>
            </w:r>
            <w:proofErr w:type="spellEnd"/>
          </w:p>
          <w:p w:rsidR="002C3A34" w:rsidRPr="00027918" w:rsidRDefault="002C3A34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( 1 шт.)</w:t>
            </w:r>
          </w:p>
          <w:p w:rsidR="002C3A34" w:rsidRPr="00027918" w:rsidRDefault="002C3A34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Ширина </w:t>
            </w:r>
            <w:proofErr w:type="gramStart"/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– 25мм</w:t>
            </w:r>
          </w:p>
          <w:p w:rsidR="002C3A34" w:rsidRPr="00027918" w:rsidRDefault="002C3A34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Ширина – 30мм</w:t>
            </w:r>
          </w:p>
          <w:p w:rsidR="002C3A34" w:rsidRPr="00027918" w:rsidRDefault="002C3A34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Длина – 41см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3A34" w:rsidRPr="00027918" w:rsidRDefault="00A051E1" w:rsidP="00027918">
            <w:pPr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279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3A34" w:rsidRPr="00027918" w:rsidRDefault="002C3A34" w:rsidP="0002791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9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3013FF" wp14:editId="067BD0F7">
                  <wp:extent cx="1821180" cy="1363980"/>
                  <wp:effectExtent l="19050" t="0" r="7620" b="0"/>
                  <wp:docPr id="2" name="Рисунок 2" descr="06c3314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6c3314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36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A34" w:rsidRPr="00027918" w:rsidRDefault="002C3A34" w:rsidP="0002791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2C3A34" w:rsidRPr="00027918" w:rsidSect="00AA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96E"/>
    <w:multiLevelType w:val="hybridMultilevel"/>
    <w:tmpl w:val="AA202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10732"/>
    <w:multiLevelType w:val="multilevel"/>
    <w:tmpl w:val="D72C3D4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  <w:sz w:val="20"/>
      </w:rPr>
    </w:lvl>
  </w:abstractNum>
  <w:abstractNum w:abstractNumId="2">
    <w:nsid w:val="128773F5"/>
    <w:multiLevelType w:val="multilevel"/>
    <w:tmpl w:val="846E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20B41"/>
    <w:multiLevelType w:val="multilevel"/>
    <w:tmpl w:val="E83C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15E"/>
    <w:rsid w:val="00004597"/>
    <w:rsid w:val="00005B2C"/>
    <w:rsid w:val="0001647B"/>
    <w:rsid w:val="00027918"/>
    <w:rsid w:val="00037C9B"/>
    <w:rsid w:val="00057535"/>
    <w:rsid w:val="0006231D"/>
    <w:rsid w:val="00095795"/>
    <w:rsid w:val="001C269C"/>
    <w:rsid w:val="001F2A75"/>
    <w:rsid w:val="0020265F"/>
    <w:rsid w:val="00220CCC"/>
    <w:rsid w:val="002C3A34"/>
    <w:rsid w:val="0036347F"/>
    <w:rsid w:val="00385A1E"/>
    <w:rsid w:val="003F7C5D"/>
    <w:rsid w:val="003F7C65"/>
    <w:rsid w:val="0040165A"/>
    <w:rsid w:val="00422BBA"/>
    <w:rsid w:val="00427FD3"/>
    <w:rsid w:val="00495332"/>
    <w:rsid w:val="004A601E"/>
    <w:rsid w:val="004F1168"/>
    <w:rsid w:val="00520DAD"/>
    <w:rsid w:val="00523F9A"/>
    <w:rsid w:val="00563DAD"/>
    <w:rsid w:val="005F0897"/>
    <w:rsid w:val="005F3D6A"/>
    <w:rsid w:val="006A2081"/>
    <w:rsid w:val="006B0023"/>
    <w:rsid w:val="006B2220"/>
    <w:rsid w:val="006C3117"/>
    <w:rsid w:val="006E4F19"/>
    <w:rsid w:val="007360C9"/>
    <w:rsid w:val="00751355"/>
    <w:rsid w:val="00762078"/>
    <w:rsid w:val="00764A70"/>
    <w:rsid w:val="007A5AF6"/>
    <w:rsid w:val="007C2F62"/>
    <w:rsid w:val="0082646E"/>
    <w:rsid w:val="00867388"/>
    <w:rsid w:val="00872883"/>
    <w:rsid w:val="00913EAA"/>
    <w:rsid w:val="00954EFD"/>
    <w:rsid w:val="009E268A"/>
    <w:rsid w:val="00A051E1"/>
    <w:rsid w:val="00A310A3"/>
    <w:rsid w:val="00A35F0D"/>
    <w:rsid w:val="00A50AFE"/>
    <w:rsid w:val="00A747CE"/>
    <w:rsid w:val="00AA0E73"/>
    <w:rsid w:val="00AA79DA"/>
    <w:rsid w:val="00AB56BE"/>
    <w:rsid w:val="00AD5BDB"/>
    <w:rsid w:val="00B278B4"/>
    <w:rsid w:val="00B53C78"/>
    <w:rsid w:val="00B8501E"/>
    <w:rsid w:val="00BC4796"/>
    <w:rsid w:val="00C1518E"/>
    <w:rsid w:val="00C265B9"/>
    <w:rsid w:val="00C41B4E"/>
    <w:rsid w:val="00C64AC6"/>
    <w:rsid w:val="00C72095"/>
    <w:rsid w:val="00D02CE4"/>
    <w:rsid w:val="00D04B2F"/>
    <w:rsid w:val="00D1115E"/>
    <w:rsid w:val="00D1385B"/>
    <w:rsid w:val="00D3118B"/>
    <w:rsid w:val="00D75A66"/>
    <w:rsid w:val="00D80BCD"/>
    <w:rsid w:val="00DD7496"/>
    <w:rsid w:val="00E142D1"/>
    <w:rsid w:val="00E4711D"/>
    <w:rsid w:val="00E578D5"/>
    <w:rsid w:val="00ED2AB9"/>
    <w:rsid w:val="00F66B17"/>
    <w:rsid w:val="00F75EC5"/>
    <w:rsid w:val="00F90DC3"/>
    <w:rsid w:val="00FC50CE"/>
    <w:rsid w:val="00FD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DA"/>
  </w:style>
  <w:style w:type="paragraph" w:styleId="1">
    <w:name w:val="heading 1"/>
    <w:basedOn w:val="a"/>
    <w:next w:val="a"/>
    <w:link w:val="10"/>
    <w:uiPriority w:val="9"/>
    <w:qFormat/>
    <w:rsid w:val="0042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1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115E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3F7C5D"/>
    <w:rPr>
      <w:color w:val="0000FF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D3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3118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B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ert-materials-link-title">
    <w:name w:val="insert-materials-link-title"/>
    <w:basedOn w:val="a0"/>
    <w:rsid w:val="006B0023"/>
  </w:style>
  <w:style w:type="character" w:customStyle="1" w:styleId="10">
    <w:name w:val="Заголовок 1 Знак"/>
    <w:basedOn w:val="a0"/>
    <w:link w:val="1"/>
    <w:uiPriority w:val="9"/>
    <w:rsid w:val="0042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422BBA"/>
  </w:style>
  <w:style w:type="character" w:styleId="aa">
    <w:name w:val="Strong"/>
    <w:basedOn w:val="a0"/>
    <w:uiPriority w:val="22"/>
    <w:qFormat/>
    <w:rsid w:val="00422BBA"/>
    <w:rPr>
      <w:b/>
      <w:bCs/>
    </w:rPr>
  </w:style>
  <w:style w:type="character" w:customStyle="1" w:styleId="gray">
    <w:name w:val="gray"/>
    <w:basedOn w:val="a0"/>
    <w:rsid w:val="00422B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7489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096">
          <w:marLeft w:val="0"/>
          <w:marRight w:val="136"/>
          <w:marTop w:val="25"/>
          <w:marBottom w:val="25"/>
          <w:divBdr>
            <w:top w:val="single" w:sz="2" w:space="0" w:color="D5D5D5"/>
            <w:left w:val="single" w:sz="2" w:space="0" w:color="D5D5D5"/>
            <w:bottom w:val="single" w:sz="2" w:space="0" w:color="D5D5D5"/>
            <w:right w:val="single" w:sz="2" w:space="0" w:color="D5D5D5"/>
          </w:divBdr>
          <w:divsChild>
            <w:div w:id="3522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14310">
          <w:marLeft w:val="0"/>
          <w:marRight w:val="0"/>
          <w:marTop w:val="85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8034">
          <w:marLeft w:val="0"/>
          <w:marRight w:val="0"/>
          <w:marTop w:val="25"/>
          <w:marBottom w:val="25"/>
          <w:divBdr>
            <w:top w:val="single" w:sz="2" w:space="0" w:color="D5D5D5"/>
            <w:left w:val="single" w:sz="2" w:space="0" w:color="D5D5D5"/>
            <w:bottom w:val="single" w:sz="2" w:space="0" w:color="D5D5D5"/>
            <w:right w:val="single" w:sz="2" w:space="0" w:color="D5D5D5"/>
          </w:divBdr>
          <w:divsChild>
            <w:div w:id="15648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Палыч</dc:creator>
  <cp:lastModifiedBy>Надежда</cp:lastModifiedBy>
  <cp:revision>4</cp:revision>
  <dcterms:created xsi:type="dcterms:W3CDTF">2015-08-30T09:44:00Z</dcterms:created>
  <dcterms:modified xsi:type="dcterms:W3CDTF">2015-10-13T17:24:00Z</dcterms:modified>
</cp:coreProperties>
</file>